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7CAAC" w:themeColor="accent2" w:themeTint="66"/>
  <w:body>
    <w:p w14:paraId="0B9B2955" w14:textId="77777777" w:rsidR="003F14A8" w:rsidRPr="003F14A8" w:rsidRDefault="003F14A8" w:rsidP="003F14A8">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C00000"/>
          <w:sz w:val="48"/>
          <w:szCs w:val="48"/>
          <w:lang w:eastAsia="ru-RU"/>
        </w:rPr>
      </w:pPr>
      <w:r w:rsidRPr="003F14A8">
        <w:rPr>
          <w:rFonts w:ascii="Times New Roman" w:eastAsia="Times New Roman" w:hAnsi="Times New Roman" w:cs="Times New Roman"/>
          <w:color w:val="C00000"/>
          <w:sz w:val="48"/>
          <w:szCs w:val="48"/>
          <w:lang w:eastAsia="ru-RU"/>
        </w:rPr>
        <w:t>Как рассказать ребенку о войне?</w:t>
      </w:r>
    </w:p>
    <w:p w14:paraId="5A8D5AE6"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Для чего это нужно?</w:t>
      </w:r>
      <w:r w:rsidRPr="003F14A8">
        <w:rPr>
          <w:rFonts w:ascii="Segoe UI" w:eastAsia="Times New Roman" w:hAnsi="Segoe UI" w:cs="Segoe UI"/>
          <w:color w:val="212529"/>
          <w:sz w:val="21"/>
          <w:szCs w:val="21"/>
          <w:lang w:eastAsia="ru-RU"/>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14:paraId="7BE50C28"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Зачем детям рассказывать о войне?</w:t>
      </w:r>
      <w:r w:rsidRPr="003F14A8">
        <w:rPr>
          <w:rFonts w:ascii="Segoe UI" w:eastAsia="Times New Roman" w:hAnsi="Segoe UI" w:cs="Segoe UI"/>
          <w:color w:val="212529"/>
          <w:sz w:val="21"/>
          <w:szCs w:val="21"/>
          <w:lang w:eastAsia="ru-RU"/>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14:paraId="1D105C3C"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Как рассказать ребенку о войне?</w:t>
      </w:r>
      <w:r w:rsidRPr="003F14A8">
        <w:rPr>
          <w:rFonts w:ascii="Segoe UI" w:eastAsia="Times New Roman" w:hAnsi="Segoe UI" w:cs="Segoe UI"/>
          <w:color w:val="212529"/>
          <w:sz w:val="21"/>
          <w:szCs w:val="21"/>
          <w:lang w:eastAsia="ru-RU"/>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14:paraId="17AF2D76"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Как рассказать детям о Великой Отечественной войне? Как не напугать ребенка ужасами битв? </w:t>
      </w:r>
      <w:r w:rsidRPr="003F14A8">
        <w:rPr>
          <w:rFonts w:ascii="Segoe UI" w:eastAsia="Times New Roman" w:hAnsi="Segoe UI" w:cs="Segoe UI"/>
          <w:color w:val="212529"/>
          <w:sz w:val="21"/>
          <w:szCs w:val="21"/>
          <w:lang w:eastAsia="ru-RU"/>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14:paraId="366FBC2B"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14:paraId="77928F37"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Так появились </w:t>
      </w:r>
      <w:r w:rsidRPr="003F14A8">
        <w:rPr>
          <w:rFonts w:ascii="Segoe UI" w:eastAsia="Times New Roman" w:hAnsi="Segoe UI" w:cs="Segoe UI"/>
          <w:b/>
          <w:bCs/>
          <w:color w:val="212529"/>
          <w:sz w:val="21"/>
          <w:szCs w:val="21"/>
          <w:lang w:eastAsia="ru-RU"/>
        </w:rPr>
        <w:t>партизаны</w:t>
      </w:r>
      <w:r w:rsidRPr="003F14A8">
        <w:rPr>
          <w:rFonts w:ascii="Segoe UI" w:eastAsia="Times New Roman" w:hAnsi="Segoe UI" w:cs="Segoe UI"/>
          <w:color w:val="212529"/>
          <w:sz w:val="21"/>
          <w:szCs w:val="21"/>
          <w:lang w:eastAsia="ru-RU"/>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3F14A8">
        <w:rPr>
          <w:rFonts w:ascii="Segoe UI" w:eastAsia="Times New Roman" w:hAnsi="Segoe UI" w:cs="Segoe UI"/>
          <w:b/>
          <w:bCs/>
          <w:color w:val="212529"/>
          <w:sz w:val="21"/>
          <w:szCs w:val="21"/>
          <w:lang w:eastAsia="ru-RU"/>
        </w:rPr>
        <w:t>Солдаты,</w:t>
      </w:r>
      <w:r w:rsidRPr="003F14A8">
        <w:rPr>
          <w:rFonts w:ascii="Segoe UI" w:eastAsia="Times New Roman" w:hAnsi="Segoe UI" w:cs="Segoe UI"/>
          <w:color w:val="212529"/>
          <w:sz w:val="21"/>
          <w:szCs w:val="21"/>
          <w:lang w:eastAsia="ru-RU"/>
        </w:rPr>
        <w:t> которые уходили на фронт, воевали целыми отрядами, дивизиями. Это были самые обычные граждане, которые хотели помочь своей стране.</w:t>
      </w:r>
    </w:p>
    <w:p w14:paraId="4C8D29C4"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Как грамотно рассказать детям о войне 1941–1945 годов?</w:t>
      </w:r>
      <w:r w:rsidRPr="003F14A8">
        <w:rPr>
          <w:rFonts w:ascii="Segoe UI" w:eastAsia="Times New Roman" w:hAnsi="Segoe UI" w:cs="Segoe UI"/>
          <w:color w:val="212529"/>
          <w:sz w:val="21"/>
          <w:szCs w:val="21"/>
          <w:lang w:eastAsia="ru-RU"/>
        </w:rPr>
        <w:t>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14:paraId="5E88168C"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Почему началась война? Как им объяснить, почему она началась?</w:t>
      </w:r>
    </w:p>
    <w:p w14:paraId="25D5EA9A"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Такие вопросы волнуют родителей. Перед Днем Победы в дошкольных учреждениях проводятся беседы о героях войны, разучиваются стихи и песни.</w:t>
      </w:r>
    </w:p>
    <w:p w14:paraId="1A95E572"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14:paraId="0390158B"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lastRenderedPageBreak/>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14:paraId="499721C7"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Как рассказать ребенку о войне? Как объяснить ее название?</w:t>
      </w:r>
      <w:r w:rsidRPr="003F14A8">
        <w:rPr>
          <w:rFonts w:ascii="Segoe UI" w:eastAsia="Times New Roman" w:hAnsi="Segoe UI" w:cs="Segoe UI"/>
          <w:color w:val="212529"/>
          <w:sz w:val="21"/>
          <w:szCs w:val="21"/>
          <w:lang w:eastAsia="ru-RU"/>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14:paraId="45F7B68B"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Военная техника и военные профессии.</w:t>
      </w:r>
    </w:p>
    <w:p w14:paraId="4B22D7E0"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14:paraId="12C07D00"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14:paraId="7D882D8E"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14:paraId="6C48A881"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14:paraId="3A7549E2"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14:paraId="40A04808"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Стихи, рассказы, песни</w:t>
      </w:r>
    </w:p>
    <w:p w14:paraId="5FF82815"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p>
    <w:p w14:paraId="4E268AEA"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А. Твардовского, В. Высоцкого.</w:t>
      </w:r>
    </w:p>
    <w:p w14:paraId="37AC1251"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Это «Священная война», «В землянке», «Темная ночь», «Алеша», «Смуглянка», «Синий платочек», «Эх, дороги», «Дорога на Берлин».</w:t>
      </w:r>
    </w:p>
    <w:p w14:paraId="5F478910"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14:paraId="56620A45"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Города-герои</w:t>
      </w:r>
      <w:r w:rsidRPr="003F14A8">
        <w:rPr>
          <w:rFonts w:ascii="Segoe UI" w:eastAsia="Times New Roman" w:hAnsi="Segoe UI" w:cs="Segoe UI"/>
          <w:color w:val="212529"/>
          <w:sz w:val="21"/>
          <w:szCs w:val="21"/>
          <w:lang w:eastAsia="ru-RU"/>
        </w:rPr>
        <w:t>.</w:t>
      </w:r>
    </w:p>
    <w:p w14:paraId="0A30E2A5"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14:paraId="107384CC"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lastRenderedPageBreak/>
        <w:t>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время над крепостью развивался красный флаг – символ мужества и единства народа.</w:t>
      </w:r>
    </w:p>
    <w:p w14:paraId="3ABA4A12"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14:paraId="17B864B7"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14:paraId="17FC8199"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Награды</w:t>
      </w:r>
    </w:p>
    <w:p w14:paraId="4D047823"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w:t>
      </w:r>
      <w:r w:rsidRPr="003F14A8">
        <w:rPr>
          <w:rFonts w:ascii="Segoe UI" w:eastAsia="Times New Roman" w:hAnsi="Segoe UI" w:cs="Segoe UI"/>
          <w:color w:val="212529"/>
          <w:sz w:val="21"/>
          <w:szCs w:val="21"/>
          <w:lang w:eastAsia="ru-RU"/>
        </w:rPr>
        <w:t>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3F14A8">
        <w:rPr>
          <w:rFonts w:ascii="Segoe UI" w:eastAsia="Times New Roman" w:hAnsi="Segoe UI" w:cs="Segoe UI"/>
          <w:b/>
          <w:bCs/>
          <w:color w:val="212529"/>
          <w:sz w:val="21"/>
          <w:szCs w:val="21"/>
          <w:lang w:eastAsia="ru-RU"/>
        </w:rPr>
        <w:t>.</w:t>
      </w:r>
    </w:p>
    <w:p w14:paraId="3F81C157"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Дети-герои</w:t>
      </w:r>
    </w:p>
    <w:p w14:paraId="6FE2EC49"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14:paraId="6F8FA9DF"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Музей боевой славы</w:t>
      </w:r>
    </w:p>
    <w:p w14:paraId="7574CBDE"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плащ-палатки. Там же находятся фотографии военных лет, письма бойцов, хранятся их биографии.</w:t>
      </w:r>
    </w:p>
    <w:p w14:paraId="1CBDE73B"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Рассказ о войне в детском саду</w:t>
      </w:r>
    </w:p>
    <w:p w14:paraId="3C5C8558"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    </w:t>
      </w:r>
      <w:r w:rsidRPr="003F14A8">
        <w:rPr>
          <w:rFonts w:ascii="Segoe UI" w:eastAsia="Times New Roman" w:hAnsi="Segoe UI" w:cs="Segoe UI"/>
          <w:color w:val="212529"/>
          <w:sz w:val="21"/>
          <w:szCs w:val="21"/>
          <w:lang w:eastAsia="ru-RU"/>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14:paraId="447462AD"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b/>
          <w:bCs/>
          <w:color w:val="212529"/>
          <w:sz w:val="21"/>
          <w:szCs w:val="21"/>
          <w:lang w:eastAsia="ru-RU"/>
        </w:rPr>
        <w:t>Как рассказать ребенку 4 лет о войне</w:t>
      </w:r>
      <w:r w:rsidRPr="003F14A8">
        <w:rPr>
          <w:rFonts w:ascii="Segoe UI" w:eastAsia="Times New Roman" w:hAnsi="Segoe UI" w:cs="Segoe UI"/>
          <w:color w:val="212529"/>
          <w:sz w:val="21"/>
          <w:szCs w:val="21"/>
          <w:lang w:eastAsia="ru-RU"/>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14:paraId="3FFA5B4B"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xml:space="preserve">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w:t>
      </w:r>
      <w:r w:rsidRPr="003F14A8">
        <w:rPr>
          <w:rFonts w:ascii="Segoe UI" w:eastAsia="Times New Roman" w:hAnsi="Segoe UI" w:cs="Segoe UI"/>
          <w:color w:val="212529"/>
          <w:sz w:val="21"/>
          <w:szCs w:val="21"/>
          <w:lang w:eastAsia="ru-RU"/>
        </w:rPr>
        <w:lastRenderedPageBreak/>
        <w:t>война – это плохо. Это разрушенные города, отсутствие еды и спокойной жизни. Следует также познакомить ребенка с военной техникой (пушками, танками).</w:t>
      </w:r>
    </w:p>
    <w:p w14:paraId="028D1AED"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14:paraId="7A4E9EEE"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Родители о войне</w:t>
      </w:r>
    </w:p>
    <w:p w14:paraId="35341071"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w:t>
      </w:r>
    </w:p>
    <w:p w14:paraId="296792E6"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14:paraId="057B3EDA"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Творчество детей</w:t>
      </w:r>
    </w:p>
    <w:p w14:paraId="6426D4A2"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14:paraId="40B847D5"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14:paraId="78A88F51"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14:paraId="758F0791"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w:t>
      </w:r>
      <w:r w:rsidRPr="003F14A8">
        <w:rPr>
          <w:rFonts w:ascii="Segoe UI" w:eastAsia="Times New Roman" w:hAnsi="Segoe UI" w:cs="Segoe UI"/>
          <w:b/>
          <w:bCs/>
          <w:color w:val="212529"/>
          <w:sz w:val="21"/>
          <w:szCs w:val="21"/>
          <w:lang w:eastAsia="ru-RU"/>
        </w:rPr>
        <w:t>Советы родителям: как рассказать детям о войне</w:t>
      </w:r>
    </w:p>
    <w:p w14:paraId="0B222A4F"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 Рассказывать о войне следует простым, лаконичным языком. Чем младше ребенок, тем понятнее и доступнее должна быть информация.</w:t>
      </w:r>
    </w:p>
    <w:p w14:paraId="38BDCA14"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Не нужно пытаться рассказать все и сразу. Лучше разделить разговор на несколько частей. Об оружии поговорить в музее, о героизме – у памятника, о благодарности – создавая подарок ветерану.</w:t>
      </w:r>
    </w:p>
    <w:p w14:paraId="63FE2FA4" w14:textId="77777777" w:rsidR="003F14A8" w:rsidRPr="003F14A8" w:rsidRDefault="003F14A8" w:rsidP="003F14A8">
      <w:pPr>
        <w:shd w:val="clear" w:color="auto" w:fill="FFFFFF"/>
        <w:spacing w:after="255" w:line="240" w:lineRule="auto"/>
        <w:jc w:val="both"/>
        <w:rPr>
          <w:rFonts w:ascii="Segoe UI" w:eastAsia="Times New Roman" w:hAnsi="Segoe UI" w:cs="Segoe UI"/>
          <w:color w:val="212529"/>
          <w:sz w:val="21"/>
          <w:szCs w:val="21"/>
          <w:lang w:eastAsia="ru-RU"/>
        </w:rPr>
      </w:pPr>
      <w:r w:rsidRPr="003F14A8">
        <w:rPr>
          <w:rFonts w:ascii="Segoe UI" w:eastAsia="Times New Roman" w:hAnsi="Segoe UI" w:cs="Segoe UI"/>
          <w:color w:val="212529"/>
          <w:sz w:val="21"/>
          <w:szCs w:val="21"/>
          <w:lang w:eastAsia="ru-RU"/>
        </w:rPr>
        <w:t>Детям старшего возраста обязательно нужно максимально правдиво доносить информацию о некоторых нюансах войны. Родителю следует быть готовым к нелицеприятным вопросам. Если нет желания отвечать сразу, предупредите ребенка, что он все узнает, но позднее.</w:t>
      </w:r>
    </w:p>
    <w:p w14:paraId="73357B3F" w14:textId="77777777" w:rsidR="001D482B" w:rsidRDefault="001D482B"/>
    <w:sectPr w:rsidR="001D482B" w:rsidSect="003F14A8">
      <w:pgSz w:w="11906" w:h="16838" w:code="9"/>
      <w:pgMar w:top="510" w:right="851"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A8"/>
    <w:rsid w:val="001929ED"/>
    <w:rsid w:val="001D482B"/>
    <w:rsid w:val="003F14A8"/>
    <w:rsid w:val="00A4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287F"/>
  <w15:chartTrackingRefBased/>
  <w15:docId w15:val="{678F4145-8B26-4EA6-BFE1-02BEB307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1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2</cp:revision>
  <dcterms:created xsi:type="dcterms:W3CDTF">2020-04-23T05:04:00Z</dcterms:created>
  <dcterms:modified xsi:type="dcterms:W3CDTF">2020-04-23T05:14:00Z</dcterms:modified>
</cp:coreProperties>
</file>