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4C9" w:rsidRDefault="005804C9" w:rsidP="005804C9">
      <w:pPr>
        <w:jc w:val="center"/>
        <w:rPr>
          <w:rFonts w:ascii="Times New Roman" w:hAnsi="Times New Roman"/>
          <w:b/>
          <w:sz w:val="32"/>
          <w:szCs w:val="32"/>
          <w:lang w:val="ru-RU"/>
        </w:rPr>
      </w:pPr>
      <w:bookmarkStart w:id="0" w:name="_GoBack"/>
      <w:r w:rsidRPr="005804C9">
        <w:rPr>
          <w:rFonts w:ascii="Times New Roman" w:hAnsi="Times New Roman"/>
          <w:b/>
          <w:sz w:val="32"/>
          <w:szCs w:val="32"/>
          <w:lang w:val="ru-RU"/>
        </w:rPr>
        <w:t>Памятка</w:t>
      </w:r>
    </w:p>
    <w:p w:rsidR="005804C9" w:rsidRPr="005804C9" w:rsidRDefault="005804C9" w:rsidP="005804C9">
      <w:pPr>
        <w:jc w:val="center"/>
        <w:rPr>
          <w:rFonts w:ascii="Times New Roman" w:hAnsi="Times New Roman"/>
          <w:b/>
          <w:sz w:val="32"/>
          <w:szCs w:val="32"/>
          <w:lang w:val="ru-RU"/>
        </w:rPr>
      </w:pPr>
      <w:r>
        <w:rPr>
          <w:rFonts w:ascii="Times New Roman" w:hAnsi="Times New Roman"/>
          <w:b/>
          <w:sz w:val="32"/>
          <w:szCs w:val="32"/>
          <w:lang w:val="ru-RU"/>
        </w:rPr>
        <w:t>п</w:t>
      </w:r>
      <w:r w:rsidRPr="005804C9">
        <w:rPr>
          <w:rFonts w:ascii="Times New Roman" w:hAnsi="Times New Roman"/>
          <w:b/>
          <w:sz w:val="32"/>
          <w:szCs w:val="32"/>
          <w:lang w:val="ru-RU"/>
        </w:rPr>
        <w:t>о вопросам взяточничества и применения мер ответственности за получение и дачу взятки</w:t>
      </w:r>
    </w:p>
    <w:bookmarkEnd w:id="0"/>
    <w:p w:rsidR="005804C9" w:rsidRDefault="005804C9" w:rsidP="00436A1F">
      <w:pPr>
        <w:widowControl w:val="0"/>
        <w:autoSpaceDE w:val="0"/>
        <w:autoSpaceDN w:val="0"/>
        <w:adjustRightInd w:val="0"/>
        <w:ind w:firstLine="540"/>
        <w:jc w:val="both"/>
        <w:rPr>
          <w:rFonts w:ascii="Times New Roman" w:hAnsi="Times New Roman"/>
          <w:b/>
          <w:bCs/>
          <w:sz w:val="28"/>
          <w:szCs w:val="28"/>
          <w:lang w:val="ru-RU"/>
        </w:rPr>
      </w:pPr>
    </w:p>
    <w:p w:rsidR="006B1E74" w:rsidRPr="00436A1F" w:rsidRDefault="006B1E74" w:rsidP="00436A1F">
      <w:pPr>
        <w:widowControl w:val="0"/>
        <w:autoSpaceDE w:val="0"/>
        <w:autoSpaceDN w:val="0"/>
        <w:adjustRightInd w:val="0"/>
        <w:ind w:firstLine="540"/>
        <w:jc w:val="both"/>
        <w:rPr>
          <w:rFonts w:ascii="Times New Roman" w:hAnsi="Times New Roman"/>
          <w:b/>
          <w:sz w:val="28"/>
          <w:szCs w:val="28"/>
          <w:lang w:val="ru-RU"/>
        </w:rPr>
      </w:pPr>
      <w:r w:rsidRPr="00436A1F">
        <w:rPr>
          <w:rFonts w:ascii="Times New Roman" w:hAnsi="Times New Roman"/>
          <w:b/>
          <w:bCs/>
          <w:sz w:val="28"/>
          <w:szCs w:val="28"/>
          <w:lang w:val="ru-RU"/>
        </w:rPr>
        <w:t>Взятка</w:t>
      </w:r>
      <w:r w:rsidRPr="00436A1F">
        <w:rPr>
          <w:rFonts w:ascii="Times New Roman" w:hAnsi="Times New Roman"/>
          <w:sz w:val="28"/>
          <w:szCs w:val="28"/>
        </w:rPr>
        <w:t> </w:t>
      </w:r>
      <w:r w:rsidRPr="00436A1F">
        <w:rPr>
          <w:rFonts w:ascii="Times New Roman" w:hAnsi="Times New Roman"/>
          <w:sz w:val="28"/>
          <w:szCs w:val="28"/>
          <w:lang w:val="ru-RU"/>
        </w:rPr>
        <w:t xml:space="preserve">— принимаемые должностным лицом материальные ценности (предметы или </w:t>
      </w:r>
      <w:hyperlink r:id="rId8" w:tooltip="Деньги" w:history="1">
        <w:r w:rsidRPr="00436A1F">
          <w:rPr>
            <w:rStyle w:val="a4"/>
            <w:rFonts w:ascii="Times New Roman" w:hAnsi="Times New Roman"/>
            <w:sz w:val="28"/>
            <w:szCs w:val="28"/>
            <w:lang w:val="ru-RU"/>
          </w:rPr>
          <w:t>деньги</w:t>
        </w:r>
      </w:hyperlink>
      <w:r w:rsidRPr="00436A1F">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p>
    <w:p w:rsidR="006B1E74" w:rsidRPr="00544A7F" w:rsidRDefault="006B1E74" w:rsidP="006B1E74">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6B1E74" w:rsidRPr="00544A7F" w:rsidRDefault="006B1E74" w:rsidP="006B1E74">
      <w:pPr>
        <w:pStyle w:val="menutop"/>
        <w:spacing w:before="0" w:beforeAutospacing="0" w:after="0" w:afterAutospacing="0"/>
        <w:ind w:firstLine="709"/>
        <w:jc w:val="center"/>
        <w:rPr>
          <w:rFonts w:ascii="Times New Roman" w:hAnsi="Times New Roman"/>
          <w:b/>
          <w:sz w:val="28"/>
          <w:szCs w:val="28"/>
        </w:rPr>
      </w:pPr>
    </w:p>
    <w:tbl>
      <w:tblPr>
        <w:tblW w:w="0" w:type="auto"/>
        <w:tblLook w:val="00A0" w:firstRow="1" w:lastRow="0" w:firstColumn="1" w:lastColumn="0" w:noHBand="0" w:noVBand="0"/>
      </w:tblPr>
      <w:tblGrid>
        <w:gridCol w:w="3245"/>
        <w:gridCol w:w="6326"/>
      </w:tblGrid>
      <w:tr w:rsidR="006B1E74" w:rsidRPr="006B1E74">
        <w:tc>
          <w:tcPr>
            <w:tcW w:w="3369" w:type="dxa"/>
          </w:tcPr>
          <w:p w:rsidR="006B1E74" w:rsidRPr="006B133B" w:rsidRDefault="00473D5B" w:rsidP="003549E0">
            <w:pPr>
              <w:pStyle w:val="menutop"/>
              <w:spacing w:before="0" w:beforeAutospacing="0" w:after="0" w:afterAutospacing="0"/>
              <w:rPr>
                <w:rFonts w:ascii="Times New Roman" w:hAnsi="Times New Roman"/>
                <w:b/>
                <w:sz w:val="28"/>
                <w:szCs w:val="28"/>
              </w:rPr>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1356360</wp:posOffset>
                      </wp:positionV>
                      <wp:extent cx="1933575" cy="182880"/>
                      <wp:effectExtent l="2540" t="3810" r="0" b="381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E74" w:rsidRPr="00BC273D" w:rsidRDefault="006B1E74" w:rsidP="006B1E74">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5pt;margin-top:106.8pt;width:152.25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7fStg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" filled="f" stroked="f">
                      <v:textbox>
                        <w:txbxContent>
                          <w:p w:rsidR="006B1E74" w:rsidRPr="00BC273D" w:rsidRDefault="006B1E74" w:rsidP="006B1E74">
                            <w:r>
                              <w:rPr>
                                <w:rFonts w:ascii="Times New Roman" w:hAnsi="Times New Roman"/>
                                <w:sz w:val="16"/>
                                <w:lang w:val="ru-RU"/>
                              </w:rPr>
                              <w:t>http://news.rambler.ru</w:t>
                            </w:r>
                          </w:p>
                        </w:txbxContent>
                      </v:textbox>
                    </v:shape>
                  </w:pict>
                </mc:Fallback>
              </mc:AlternateContent>
            </w:r>
            <w:r>
              <w:rPr>
                <w:rFonts w:ascii="Times New Roman" w:hAnsi="Times New Roman"/>
                <w:b/>
                <w:noProof/>
                <w:sz w:val="28"/>
                <w:szCs w:val="28"/>
                <w:lang w:val="ru-RU" w:eastAsia="ru-RU"/>
              </w:rPr>
              <w:drawing>
                <wp:inline distT="0" distB="0" distL="0" distR="0">
                  <wp:extent cx="1866900" cy="1493520"/>
                  <wp:effectExtent l="0" t="0" r="0" b="0"/>
                  <wp:docPr id="3"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IvanovaEV\Desktop\6029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1493520"/>
                          </a:xfrm>
                          <a:prstGeom prst="rect">
                            <a:avLst/>
                          </a:prstGeom>
                          <a:noFill/>
                          <a:ln>
                            <a:noFill/>
                          </a:ln>
                        </pic:spPr>
                      </pic:pic>
                    </a:graphicData>
                  </a:graphic>
                </wp:inline>
              </w:drawing>
            </w:r>
          </w:p>
        </w:tc>
        <w:tc>
          <w:tcPr>
            <w:tcW w:w="12267" w:type="dxa"/>
          </w:tcPr>
          <w:p w:rsidR="006B1E74" w:rsidRPr="006B133B" w:rsidRDefault="006B1E74" w:rsidP="003549E0">
            <w:pPr>
              <w:pStyle w:val="a3"/>
              <w:spacing w:before="0" w:beforeAutospacing="0" w:after="240" w:afterAutospacing="0"/>
              <w:ind w:firstLine="709"/>
              <w:jc w:val="both"/>
              <w:rPr>
                <w:rFonts w:ascii="Times New Roman" w:hAnsi="Times New Roman"/>
                <w:sz w:val="28"/>
                <w:szCs w:val="28"/>
                <w:lang w:val="ru-RU"/>
              </w:rPr>
            </w:pPr>
            <w:proofErr w:type="gramStart"/>
            <w:r w:rsidRPr="006B133B">
              <w:rPr>
                <w:rFonts w:ascii="Times New Roman" w:hAnsi="Times New Roman"/>
                <w:b/>
                <w:sz w:val="28"/>
                <w:szCs w:val="28"/>
                <w:u w:val="single"/>
                <w:lang w:val="ru-RU"/>
              </w:rPr>
              <w:t>ПРЕДМЕТЫ</w:t>
            </w:r>
            <w:r w:rsidRPr="006B133B">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roofErr w:type="gramEnd"/>
          </w:p>
          <w:p w:rsidR="006B1E74" w:rsidRPr="006B133B" w:rsidRDefault="006B1E74" w:rsidP="003549E0">
            <w:pPr>
              <w:pStyle w:val="a3"/>
              <w:spacing w:before="0" w:beforeAutospacing="0" w:after="0" w:afterAutospacing="0"/>
              <w:ind w:firstLine="709"/>
              <w:jc w:val="both"/>
              <w:rPr>
                <w:rFonts w:ascii="Times New Roman" w:hAnsi="Times New Roman"/>
                <w:sz w:val="28"/>
                <w:szCs w:val="28"/>
                <w:lang w:val="ru-RU"/>
              </w:rPr>
            </w:pPr>
            <w:r w:rsidRPr="006B133B">
              <w:rPr>
                <w:rFonts w:ascii="Times New Roman" w:hAnsi="Times New Roman"/>
                <w:b/>
                <w:sz w:val="28"/>
                <w:szCs w:val="28"/>
                <w:u w:val="single"/>
                <w:lang w:val="ru-RU"/>
              </w:rPr>
              <w:t>УСЛУГИ И ВЫГОДЫ</w:t>
            </w:r>
            <w:r w:rsidRPr="006B133B">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6B1E74" w:rsidRPr="006B133B" w:rsidRDefault="006B1E74" w:rsidP="003549E0">
            <w:pPr>
              <w:pStyle w:val="menutop"/>
              <w:spacing w:before="0" w:beforeAutospacing="0" w:after="0" w:afterAutospacing="0"/>
              <w:jc w:val="center"/>
              <w:rPr>
                <w:rFonts w:ascii="Times New Roman" w:hAnsi="Times New Roman"/>
                <w:b/>
                <w:sz w:val="28"/>
                <w:szCs w:val="28"/>
                <w:lang w:val="ru-RU"/>
              </w:rPr>
            </w:pPr>
          </w:p>
        </w:tc>
      </w:tr>
    </w:tbl>
    <w:p w:rsidR="006B1E74" w:rsidRDefault="006B1E74" w:rsidP="006B1E74">
      <w:pPr>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w:t>
      </w:r>
    </w:p>
    <w:p w:rsidR="006B1E74" w:rsidRDefault="006B1E74" w:rsidP="0090045C">
      <w:pPr>
        <w:jc w:val="center"/>
        <w:rPr>
          <w:rFonts w:ascii="Times New Roman" w:hAnsi="Times New Roman"/>
          <w:sz w:val="28"/>
          <w:szCs w:val="28"/>
          <w:lang w:val="ru-RU"/>
        </w:rPr>
      </w:pPr>
    </w:p>
    <w:p w:rsidR="00436A1F" w:rsidRPr="00436A1F" w:rsidRDefault="00436A1F" w:rsidP="00436A1F">
      <w:pPr>
        <w:jc w:val="center"/>
        <w:rPr>
          <w:rFonts w:ascii="Times New Roman" w:hAnsi="Times New Roman"/>
          <w:bCs/>
          <w:sz w:val="28"/>
          <w:szCs w:val="28"/>
          <w:lang w:val="ru-RU"/>
        </w:rPr>
      </w:pPr>
      <w:r w:rsidRPr="00436A1F">
        <w:rPr>
          <w:rFonts w:ascii="Times New Roman" w:hAnsi="Times New Roman"/>
          <w:b/>
          <w:color w:val="FF0000"/>
          <w:sz w:val="28"/>
          <w:szCs w:val="28"/>
          <w:lang w:val="ru-RU"/>
        </w:rPr>
        <w:t>ПОКУШЕНИЕ НА ПОЛУЧЕНИЕ ВЗЯТКИ</w:t>
      </w:r>
    </w:p>
    <w:p w:rsidR="00FA2406" w:rsidRPr="00436A1F" w:rsidRDefault="00436A1F" w:rsidP="00436A1F">
      <w:pPr>
        <w:jc w:val="both"/>
        <w:rPr>
          <w:rFonts w:ascii="Times New Roman" w:hAnsi="Times New Roman"/>
          <w:sz w:val="28"/>
          <w:szCs w:val="28"/>
          <w:lang w:val="ru-RU"/>
        </w:rPr>
      </w:pPr>
      <w:r w:rsidRPr="00436A1F">
        <w:rPr>
          <w:rFonts w:ascii="Times New Roman" w:hAnsi="Times New Roman"/>
          <w:bCs/>
          <w:sz w:val="28"/>
          <w:szCs w:val="28"/>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436A1F">
        <w:rPr>
          <w:rFonts w:ascii="Times New Roman" w:hAnsi="Times New Roman"/>
          <w:sz w:val="28"/>
          <w:szCs w:val="28"/>
          <w:lang w:val="ru-RU"/>
        </w:rPr>
        <w:t>(</w:t>
      </w:r>
      <w:hyperlink r:id="rId10" w:history="1">
        <w:r w:rsidRPr="00436A1F">
          <w:rPr>
            <w:rFonts w:ascii="Times New Roman" w:hAnsi="Times New Roman"/>
            <w:sz w:val="28"/>
            <w:szCs w:val="28"/>
            <w:lang w:val="ru-RU"/>
          </w:rPr>
          <w:t xml:space="preserve">Постановление Пленума Верховного Суда РФ от 09.07.2013 № 24) </w:t>
        </w:r>
      </w:hyperlink>
    </w:p>
    <w:p w:rsidR="00436A1F" w:rsidRDefault="00660663" w:rsidP="00660663">
      <w:pPr>
        <w:jc w:val="both"/>
        <w:rPr>
          <w:rFonts w:ascii="Times New Roman" w:hAnsi="Times New Roman"/>
          <w:sz w:val="28"/>
          <w:szCs w:val="28"/>
          <w:lang w:val="ru-RU"/>
        </w:rPr>
      </w:pPr>
      <w:r w:rsidRPr="00660663">
        <w:rPr>
          <w:rFonts w:ascii="Times New Roman" w:hAnsi="Times New Roman"/>
          <w:sz w:val="28"/>
          <w:szCs w:val="28"/>
          <w:lang w:val="ru-RU"/>
        </w:rPr>
        <w:tab/>
      </w:r>
    </w:p>
    <w:p w:rsidR="00660663" w:rsidRPr="00660663" w:rsidRDefault="00660663" w:rsidP="00436A1F">
      <w:pPr>
        <w:jc w:val="center"/>
        <w:rPr>
          <w:rFonts w:ascii="Times New Roman" w:hAnsi="Times New Roman"/>
          <w:color w:val="FF0000"/>
          <w:sz w:val="28"/>
          <w:szCs w:val="28"/>
          <w:lang w:val="ru-RU"/>
        </w:rPr>
      </w:pPr>
      <w:r w:rsidRPr="00660663">
        <w:rPr>
          <w:rFonts w:ascii="Times New Roman" w:hAnsi="Times New Roman"/>
          <w:color w:val="FF0000"/>
          <w:sz w:val="28"/>
          <w:szCs w:val="28"/>
          <w:lang w:val="ru-RU"/>
        </w:rPr>
        <w:t>УЧАСТИЕ РОДСТВЕННИКОВ В ПОЛУЧЕНИИ ВЗЯТКИ</w:t>
      </w:r>
    </w:p>
    <w:p w:rsidR="005804C9" w:rsidRDefault="00660663" w:rsidP="005804C9">
      <w:pPr>
        <w:jc w:val="both"/>
        <w:rPr>
          <w:rFonts w:ascii="Times New Roman" w:hAnsi="Times New Roman"/>
          <w:sz w:val="28"/>
          <w:szCs w:val="28"/>
          <w:lang w:val="ru-RU"/>
        </w:rPr>
      </w:pPr>
      <w:proofErr w:type="gramStart"/>
      <w:r w:rsidRPr="00660663">
        <w:rPr>
          <w:rFonts w:ascii="Times New Roman" w:hAnsi="Times New Roman"/>
          <w:sz w:val="28"/>
          <w:szCs w:val="28"/>
          <w:lang w:val="ru-RU"/>
        </w:rPr>
        <w:t>Действия должностного лица также квалифицируются как получение взятки, если имущественные выгоды в виде денег, иных ценностей, оказания материальных услуг предоставлены родным и близким должностного лица с его согласия, и при этом он использовал свои служебные полномочия в пользу взяткодателя</w:t>
      </w:r>
      <w:proofErr w:type="gramEnd"/>
    </w:p>
    <w:p w:rsidR="0090045C" w:rsidRPr="002F02B0" w:rsidRDefault="0090045C" w:rsidP="005804C9">
      <w:pPr>
        <w:jc w:val="center"/>
        <w:rPr>
          <w:rFonts w:ascii="Times New Roman" w:hAnsi="Times New Roman"/>
          <w:sz w:val="28"/>
          <w:szCs w:val="28"/>
          <w:lang w:val="ru-RU"/>
        </w:rPr>
      </w:pPr>
      <w:r w:rsidRPr="002F02B0">
        <w:rPr>
          <w:rFonts w:ascii="Times New Roman" w:hAnsi="Times New Roman"/>
          <w:sz w:val="28"/>
          <w:szCs w:val="28"/>
          <w:lang w:val="ru-RU"/>
        </w:rPr>
        <w:lastRenderedPageBreak/>
        <w:t>ТЕМЫ,</w:t>
      </w:r>
    </w:p>
    <w:p w:rsidR="0090045C" w:rsidRPr="002F02B0" w:rsidRDefault="0090045C" w:rsidP="0090045C">
      <w:pPr>
        <w:jc w:val="center"/>
        <w:rPr>
          <w:rFonts w:ascii="Times New Roman" w:hAnsi="Times New Roman"/>
          <w:sz w:val="28"/>
          <w:szCs w:val="28"/>
          <w:lang w:val="ru-RU"/>
        </w:rPr>
      </w:pPr>
      <w:proofErr w:type="gramStart"/>
      <w:r w:rsidRPr="002F02B0">
        <w:rPr>
          <w:rFonts w:ascii="Times New Roman" w:hAnsi="Times New Roman"/>
          <w:sz w:val="28"/>
          <w:szCs w:val="28"/>
          <w:lang w:val="ru-RU"/>
        </w:rPr>
        <w:t>ОБСУЖДЕНИЕ</w:t>
      </w:r>
      <w:proofErr w:type="gramEnd"/>
      <w:r w:rsidRPr="002F02B0">
        <w:rPr>
          <w:rFonts w:ascii="Times New Roman" w:hAnsi="Times New Roman"/>
          <w:sz w:val="28"/>
          <w:szCs w:val="28"/>
          <w:lang w:val="ru-RU"/>
        </w:rPr>
        <w:t xml:space="preserve">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90045C" w:rsidRPr="002F02B0" w:rsidRDefault="0090045C" w:rsidP="0090045C">
      <w:pPr>
        <w:rPr>
          <w:rFonts w:ascii="Times New Roman" w:hAnsi="Times New Roman"/>
          <w:sz w:val="28"/>
          <w:szCs w:val="28"/>
          <w:lang w:val="ru-RU"/>
        </w:rPr>
      </w:pPr>
    </w:p>
    <w:p w:rsidR="0090045C" w:rsidRPr="002F02B0" w:rsidRDefault="0090045C" w:rsidP="0090045C">
      <w:pPr>
        <w:pStyle w:val="ListParagraph"/>
        <w:numPr>
          <w:ilvl w:val="0"/>
          <w:numId w:val="1"/>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90045C" w:rsidRPr="002F02B0" w:rsidRDefault="0090045C" w:rsidP="0090045C">
      <w:pPr>
        <w:pStyle w:val="ListParagraph"/>
        <w:numPr>
          <w:ilvl w:val="0"/>
          <w:numId w:val="1"/>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90045C" w:rsidRPr="002F02B0" w:rsidRDefault="0090045C" w:rsidP="0090045C">
      <w:pPr>
        <w:pStyle w:val="ListParagraph"/>
        <w:numPr>
          <w:ilvl w:val="0"/>
          <w:numId w:val="1"/>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90045C" w:rsidRPr="000D1822" w:rsidRDefault="0090045C" w:rsidP="0090045C">
      <w:pPr>
        <w:pStyle w:val="ListParagraph"/>
        <w:numPr>
          <w:ilvl w:val="0"/>
          <w:numId w:val="1"/>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90045C" w:rsidRDefault="0090045C" w:rsidP="0090045C">
      <w:pPr>
        <w:jc w:val="center"/>
        <w:rPr>
          <w:rFonts w:ascii="Times New Roman" w:hAnsi="Times New Roman"/>
          <w:sz w:val="28"/>
          <w:szCs w:val="28"/>
          <w:lang w:val="ru-RU"/>
        </w:rPr>
      </w:pPr>
    </w:p>
    <w:p w:rsidR="0090045C" w:rsidRDefault="0090045C" w:rsidP="0090045C">
      <w:pPr>
        <w:jc w:val="center"/>
        <w:rPr>
          <w:rFonts w:ascii="Times New Roman" w:hAnsi="Times New Roman"/>
          <w:sz w:val="28"/>
          <w:szCs w:val="28"/>
          <w:lang w:val="ru-RU"/>
        </w:rPr>
      </w:pPr>
    </w:p>
    <w:p w:rsidR="006B1E74" w:rsidRDefault="006B1E74" w:rsidP="0090045C">
      <w:pPr>
        <w:jc w:val="center"/>
        <w:rPr>
          <w:rFonts w:ascii="Times New Roman" w:hAnsi="Times New Roman"/>
          <w:sz w:val="28"/>
          <w:szCs w:val="28"/>
          <w:lang w:val="ru-RU"/>
        </w:rPr>
      </w:pPr>
    </w:p>
    <w:p w:rsidR="0090045C" w:rsidRDefault="0090045C" w:rsidP="0090045C">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W w:w="0" w:type="auto"/>
        <w:tblLook w:val="00A0" w:firstRow="1" w:lastRow="0" w:firstColumn="1" w:lastColumn="0" w:noHBand="0" w:noVBand="0"/>
      </w:tblPr>
      <w:tblGrid>
        <w:gridCol w:w="4556"/>
        <w:gridCol w:w="5015"/>
      </w:tblGrid>
      <w:tr w:rsidR="0090045C" w:rsidRPr="005F40E7">
        <w:trPr>
          <w:trHeight w:val="1964"/>
        </w:trPr>
        <w:tc>
          <w:tcPr>
            <w:tcW w:w="4078" w:type="dxa"/>
          </w:tcPr>
          <w:p w:rsidR="0090045C" w:rsidRPr="005F40E7" w:rsidRDefault="0090045C" w:rsidP="004B255F">
            <w:pPr>
              <w:pStyle w:val="ListParagraph"/>
              <w:ind w:left="1440"/>
              <w:rPr>
                <w:rFonts w:ascii="Times New Roman" w:hAnsi="Times New Roman"/>
                <w:noProof/>
                <w:sz w:val="27"/>
                <w:szCs w:val="27"/>
                <w:lang w:val="ru-RU" w:eastAsia="ru-RU"/>
              </w:rPr>
            </w:pPr>
          </w:p>
          <w:p w:rsidR="0090045C" w:rsidRPr="005F40E7" w:rsidRDefault="0090045C" w:rsidP="004B255F">
            <w:pPr>
              <w:pStyle w:val="ListParagraph"/>
              <w:numPr>
                <w:ilvl w:val="0"/>
                <w:numId w:val="2"/>
              </w:numPr>
              <w:rPr>
                <w:rFonts w:ascii="Times New Roman" w:hAnsi="Times New Roman"/>
                <w:noProof/>
                <w:sz w:val="27"/>
                <w:szCs w:val="27"/>
                <w:lang w:val="ru-RU" w:eastAsia="ru-RU"/>
              </w:rPr>
            </w:pPr>
            <w:r w:rsidRPr="005F40E7">
              <w:rPr>
                <w:rFonts w:ascii="Times New Roman" w:hAnsi="Times New Roman"/>
                <w:noProof/>
                <w:sz w:val="27"/>
                <w:szCs w:val="27"/>
                <w:lang w:val="ru-RU" w:eastAsia="ru-RU"/>
              </w:rPr>
              <w:t xml:space="preserve">«вопрос решить трудно, но можно»;  </w:t>
            </w:r>
          </w:p>
          <w:p w:rsidR="0090045C" w:rsidRPr="005F40E7" w:rsidRDefault="0090045C" w:rsidP="004B255F">
            <w:pPr>
              <w:pStyle w:val="ListParagraph"/>
              <w:numPr>
                <w:ilvl w:val="0"/>
                <w:numId w:val="2"/>
              </w:numPr>
              <w:rPr>
                <w:rFonts w:ascii="Times New Roman" w:hAnsi="Times New Roman"/>
                <w:noProof/>
                <w:sz w:val="27"/>
                <w:szCs w:val="27"/>
                <w:lang w:val="ru-RU" w:eastAsia="ru-RU"/>
              </w:rPr>
            </w:pPr>
            <w:r w:rsidRPr="005F40E7">
              <w:rPr>
                <w:rFonts w:ascii="Times New Roman" w:hAnsi="Times New Roman"/>
                <w:noProof/>
                <w:sz w:val="27"/>
                <w:szCs w:val="27"/>
                <w:lang w:val="ru-RU" w:eastAsia="ru-RU"/>
              </w:rPr>
              <w:t>«спасибо на хлеб не намажешь»;</w:t>
            </w:r>
          </w:p>
          <w:p w:rsidR="0090045C" w:rsidRPr="005F40E7" w:rsidRDefault="0090045C" w:rsidP="004B255F">
            <w:pPr>
              <w:pStyle w:val="ListParagraph"/>
              <w:numPr>
                <w:ilvl w:val="0"/>
                <w:numId w:val="2"/>
              </w:numPr>
              <w:rPr>
                <w:rFonts w:ascii="Times New Roman" w:hAnsi="Times New Roman"/>
                <w:noProof/>
                <w:sz w:val="27"/>
                <w:szCs w:val="27"/>
                <w:lang w:eastAsia="ru-RU"/>
              </w:rPr>
            </w:pPr>
            <w:r w:rsidRPr="005F40E7">
              <w:rPr>
                <w:rFonts w:ascii="Times New Roman" w:hAnsi="Times New Roman"/>
                <w:noProof/>
                <w:sz w:val="27"/>
                <w:szCs w:val="27"/>
                <w:lang w:eastAsia="ru-RU"/>
              </w:rPr>
              <w:t>«до</w:t>
            </w:r>
            <w:r w:rsidR="00660663">
              <w:rPr>
                <w:rFonts w:ascii="Times New Roman" w:hAnsi="Times New Roman"/>
                <w:noProof/>
                <w:sz w:val="27"/>
                <w:szCs w:val="27"/>
                <w:lang w:val="ru-RU" w:eastAsia="ru-RU"/>
              </w:rPr>
              <w:t>г</w:t>
            </w:r>
            <w:r w:rsidRPr="005F40E7">
              <w:rPr>
                <w:rFonts w:ascii="Times New Roman" w:hAnsi="Times New Roman"/>
                <w:noProof/>
                <w:sz w:val="27"/>
                <w:szCs w:val="27"/>
                <w:lang w:eastAsia="ru-RU"/>
              </w:rPr>
              <w:t>оворимся»;</w:t>
            </w:r>
          </w:p>
          <w:p w:rsidR="0090045C" w:rsidRPr="005F40E7" w:rsidRDefault="0090045C" w:rsidP="004B255F">
            <w:pPr>
              <w:pStyle w:val="ListParagraph"/>
              <w:numPr>
                <w:ilvl w:val="0"/>
                <w:numId w:val="2"/>
              </w:numPr>
              <w:rPr>
                <w:rFonts w:ascii="Times New Roman" w:hAnsi="Times New Roman"/>
                <w:noProof/>
                <w:sz w:val="27"/>
                <w:szCs w:val="27"/>
                <w:lang w:eastAsia="ru-RU"/>
              </w:rPr>
            </w:pPr>
            <w:r w:rsidRPr="005F40E7">
              <w:rPr>
                <w:rFonts w:ascii="Times New Roman" w:hAnsi="Times New Roman"/>
                <w:noProof/>
                <w:sz w:val="27"/>
                <w:szCs w:val="27"/>
                <w:lang w:eastAsia="ru-RU"/>
              </w:rPr>
              <w:t>«нужны более веские аргументы»;</w:t>
            </w:r>
          </w:p>
          <w:p w:rsidR="0090045C" w:rsidRPr="005F40E7" w:rsidRDefault="0090045C" w:rsidP="004B255F">
            <w:pPr>
              <w:pStyle w:val="ListParagraph"/>
              <w:numPr>
                <w:ilvl w:val="0"/>
                <w:numId w:val="2"/>
              </w:numPr>
              <w:rPr>
                <w:rFonts w:ascii="Times New Roman" w:hAnsi="Times New Roman"/>
                <w:noProof/>
                <w:sz w:val="27"/>
                <w:szCs w:val="27"/>
                <w:lang w:eastAsia="ru-RU"/>
              </w:rPr>
            </w:pPr>
            <w:r w:rsidRPr="005F40E7">
              <w:rPr>
                <w:rFonts w:ascii="Times New Roman" w:hAnsi="Times New Roman"/>
                <w:noProof/>
                <w:sz w:val="27"/>
                <w:szCs w:val="27"/>
                <w:lang w:eastAsia="ru-RU"/>
              </w:rPr>
              <w:t>«нужно обсудить параметры»;</w:t>
            </w:r>
          </w:p>
          <w:p w:rsidR="0090045C" w:rsidRPr="005F40E7" w:rsidRDefault="0090045C" w:rsidP="004B255F">
            <w:pPr>
              <w:pStyle w:val="ListParagraph"/>
              <w:numPr>
                <w:ilvl w:val="0"/>
                <w:numId w:val="2"/>
              </w:numPr>
              <w:rPr>
                <w:rFonts w:ascii="Times New Roman" w:hAnsi="Times New Roman"/>
                <w:noProof/>
                <w:sz w:val="27"/>
                <w:szCs w:val="27"/>
                <w:lang w:val="ru-RU" w:eastAsia="ru-RU"/>
              </w:rPr>
            </w:pPr>
            <w:r w:rsidRPr="005F40E7">
              <w:rPr>
                <w:rFonts w:ascii="Times New Roman" w:hAnsi="Times New Roman"/>
                <w:noProof/>
                <w:sz w:val="27"/>
                <w:szCs w:val="27"/>
                <w:lang w:val="ru-RU" w:eastAsia="ru-RU"/>
              </w:rPr>
              <w:t>«ну что делать будем?» и т.д.</w:t>
            </w:r>
          </w:p>
        </w:tc>
        <w:tc>
          <w:tcPr>
            <w:tcW w:w="5493" w:type="dxa"/>
          </w:tcPr>
          <w:p w:rsidR="0090045C" w:rsidRPr="005F40E7" w:rsidRDefault="00473D5B" w:rsidP="004B255F">
            <w:pPr>
              <w:pStyle w:val="ListParagraph"/>
              <w:ind w:left="1440"/>
              <w:jc w:val="right"/>
              <w:rPr>
                <w:rFonts w:ascii="Times New Roman" w:hAnsi="Times New Roman"/>
                <w:noProof/>
                <w:sz w:val="27"/>
                <w:szCs w:val="27"/>
                <w:lang w:val="ru-RU" w:eastAsia="ru-RU"/>
              </w:rPr>
            </w:pPr>
            <w:r>
              <w:rPr>
                <w:noProof/>
                <w:lang w:val="ru-RU" w:eastAsia="ru-RU"/>
              </w:rPr>
              <mc:AlternateContent>
                <mc:Choice Requires="wps">
                  <w:drawing>
                    <wp:anchor distT="0" distB="0" distL="114300" distR="114300" simplePos="0" relativeHeight="251656192" behindDoc="0" locked="0" layoutInCell="1" allowOverlap="1">
                      <wp:simplePos x="0" y="0"/>
                      <wp:positionH relativeFrom="column">
                        <wp:posOffset>3953510</wp:posOffset>
                      </wp:positionH>
                      <wp:positionV relativeFrom="paragraph">
                        <wp:posOffset>426085</wp:posOffset>
                      </wp:positionV>
                      <wp:extent cx="428625" cy="1038860"/>
                      <wp:effectExtent l="635" t="0" r="0"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45C" w:rsidRPr="00484903" w:rsidRDefault="0090045C" w:rsidP="0090045C">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11.3pt;margin-top:33.55pt;width:33.75pt;height:8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" filled="f" stroked="f">
                      <v:textbox style="layout-flow:vertical;mso-layout-flow-alt:bottom-to-top">
                        <w:txbxContent>
                          <w:p w:rsidR="0090045C" w:rsidRPr="00484903" w:rsidRDefault="0090045C" w:rsidP="0090045C">
                            <w:r>
                              <w:rPr>
                                <w:rFonts w:ascii="Times New Roman" w:hAnsi="Times New Roman"/>
                                <w:sz w:val="18"/>
                                <w:lang w:val="ru-RU"/>
                              </w:rPr>
                              <w:t>http://podarki.ru</w:t>
                            </w:r>
                          </w:p>
                        </w:txbxContent>
                      </v:textbox>
                    </v:shape>
                  </w:pict>
                </mc:Fallback>
              </mc:AlternateContent>
            </w:r>
            <w:r>
              <w:rPr>
                <w:rFonts w:ascii="Times New Roman" w:hAnsi="Times New Roman"/>
                <w:noProof/>
                <w:sz w:val="27"/>
                <w:szCs w:val="27"/>
                <w:lang w:val="ru-RU" w:eastAsia="ru-RU"/>
              </w:rPr>
              <w:drawing>
                <wp:inline distT="0" distB="0" distL="0" distR="0">
                  <wp:extent cx="1722120" cy="1424940"/>
                  <wp:effectExtent l="0" t="0" r="0" b="0"/>
                  <wp:docPr id="1"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IvanovaEV\Desktop\5137393c-bcbb-b7e8-bcbb-b7e7cc272b8c_photo_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2120" cy="1424940"/>
                          </a:xfrm>
                          <a:prstGeom prst="rect">
                            <a:avLst/>
                          </a:prstGeom>
                          <a:noFill/>
                          <a:ln>
                            <a:noFill/>
                          </a:ln>
                        </pic:spPr>
                      </pic:pic>
                    </a:graphicData>
                  </a:graphic>
                </wp:inline>
              </w:drawing>
            </w:r>
          </w:p>
        </w:tc>
      </w:tr>
    </w:tbl>
    <w:p w:rsidR="0090045C" w:rsidRDefault="0090045C" w:rsidP="0090045C">
      <w:pPr>
        <w:pStyle w:val="ListParagraph"/>
        <w:jc w:val="center"/>
        <w:rPr>
          <w:rFonts w:ascii="Times New Roman" w:hAnsi="Times New Roman"/>
          <w:sz w:val="28"/>
          <w:szCs w:val="28"/>
          <w:lang w:val="ru-RU"/>
        </w:rPr>
      </w:pPr>
    </w:p>
    <w:p w:rsidR="0090045C" w:rsidRDefault="0090045C" w:rsidP="00660663">
      <w:pPr>
        <w:pStyle w:val="ListParagraph"/>
        <w:ind w:left="0"/>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3549E0" w:rsidRPr="002F02B0" w:rsidRDefault="003549E0" w:rsidP="00660663">
      <w:pPr>
        <w:pStyle w:val="ListParagraph"/>
        <w:ind w:left="0"/>
        <w:jc w:val="center"/>
        <w:rPr>
          <w:rFonts w:ascii="Times New Roman" w:hAnsi="Times New Roman"/>
          <w:sz w:val="28"/>
          <w:szCs w:val="28"/>
          <w:lang w:val="ru-RU"/>
        </w:rPr>
      </w:pPr>
    </w:p>
    <w:p w:rsidR="0090045C" w:rsidRPr="002F02B0" w:rsidRDefault="0090045C" w:rsidP="0090045C">
      <w:pPr>
        <w:pStyle w:val="ListParagraph"/>
        <w:numPr>
          <w:ilvl w:val="0"/>
          <w:numId w:val="3"/>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90045C" w:rsidRPr="002F02B0" w:rsidRDefault="0090045C" w:rsidP="0090045C">
      <w:pPr>
        <w:pStyle w:val="ListParagraph"/>
        <w:numPr>
          <w:ilvl w:val="0"/>
          <w:numId w:val="3"/>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90045C" w:rsidRPr="002F02B0" w:rsidRDefault="0090045C" w:rsidP="0090045C">
      <w:pPr>
        <w:pStyle w:val="ListParagraph"/>
        <w:numPr>
          <w:ilvl w:val="0"/>
          <w:numId w:val="3"/>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90045C" w:rsidRDefault="0090045C" w:rsidP="0090045C">
      <w:pPr>
        <w:ind w:firstLine="709"/>
        <w:jc w:val="center"/>
        <w:rPr>
          <w:rFonts w:ascii="Times New Roman" w:hAnsi="Times New Roman"/>
          <w:sz w:val="28"/>
          <w:szCs w:val="28"/>
          <w:lang w:val="ru-RU"/>
        </w:rPr>
      </w:pPr>
    </w:p>
    <w:p w:rsidR="0090045C" w:rsidRDefault="0090045C" w:rsidP="0090045C">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3549E0" w:rsidRPr="003549E0" w:rsidRDefault="003549E0" w:rsidP="0090045C">
      <w:pPr>
        <w:ind w:firstLine="709"/>
        <w:jc w:val="center"/>
        <w:rPr>
          <w:rFonts w:ascii="Times New Roman" w:hAnsi="Times New Roman"/>
          <w:sz w:val="28"/>
          <w:szCs w:val="28"/>
          <w:lang w:val="ru-RU"/>
        </w:rPr>
      </w:pPr>
    </w:p>
    <w:p w:rsidR="0090045C" w:rsidRPr="002F02B0" w:rsidRDefault="0090045C" w:rsidP="0090045C">
      <w:pPr>
        <w:pStyle w:val="ListParagraph"/>
        <w:numPr>
          <w:ilvl w:val="0"/>
          <w:numId w:val="4"/>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0045C" w:rsidRPr="002F02B0" w:rsidRDefault="0090045C" w:rsidP="0090045C">
      <w:pPr>
        <w:pStyle w:val="ListParagraph"/>
        <w:numPr>
          <w:ilvl w:val="0"/>
          <w:numId w:val="4"/>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0045C" w:rsidRPr="002F02B0" w:rsidRDefault="0090045C" w:rsidP="0090045C">
      <w:pPr>
        <w:pStyle w:val="ListParagraph"/>
        <w:numPr>
          <w:ilvl w:val="0"/>
          <w:numId w:val="4"/>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0045C" w:rsidRPr="002F02B0" w:rsidRDefault="0090045C" w:rsidP="0090045C">
      <w:pPr>
        <w:pStyle w:val="ListParagraph"/>
        <w:numPr>
          <w:ilvl w:val="0"/>
          <w:numId w:val="4"/>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0045C" w:rsidRPr="002F02B0" w:rsidRDefault="0090045C" w:rsidP="0090045C">
      <w:pPr>
        <w:pStyle w:val="ListParagraph"/>
        <w:numPr>
          <w:ilvl w:val="0"/>
          <w:numId w:val="4"/>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90045C" w:rsidRDefault="0090045C" w:rsidP="00660663">
      <w:pPr>
        <w:pStyle w:val="ListParagraph"/>
        <w:ind w:left="0" w:firstLine="720"/>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360BE7" w:rsidRDefault="00360BE7" w:rsidP="0090045C">
      <w:pPr>
        <w:pStyle w:val="ListParagraph"/>
        <w:ind w:left="1429"/>
        <w:jc w:val="both"/>
        <w:rPr>
          <w:rFonts w:ascii="Times New Roman" w:hAnsi="Times New Roman"/>
          <w:b/>
          <w:sz w:val="28"/>
          <w:szCs w:val="28"/>
          <w:lang w:val="ru-RU"/>
        </w:rPr>
      </w:pPr>
    </w:p>
    <w:p w:rsidR="00360BE7" w:rsidRPr="002F02B0" w:rsidRDefault="00360BE7" w:rsidP="00360BE7">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360BE7" w:rsidRPr="002F02B0" w:rsidRDefault="00360BE7" w:rsidP="00360BE7">
      <w:pPr>
        <w:ind w:firstLine="709"/>
        <w:jc w:val="center"/>
        <w:rPr>
          <w:rFonts w:ascii="Times New Roman" w:hAnsi="Times New Roman"/>
          <w:sz w:val="28"/>
          <w:szCs w:val="28"/>
          <w:lang w:val="ru-RU"/>
        </w:rPr>
      </w:pPr>
      <w:r w:rsidRPr="00544A7F">
        <w:rPr>
          <w:rFonts w:ascii="Times New Roman" w:hAnsi="Times New Roman"/>
          <w:sz w:val="28"/>
          <w:szCs w:val="28"/>
        </w:rPr>
        <w:t> </w:t>
      </w:r>
    </w:p>
    <w:p w:rsidR="00360BE7" w:rsidRPr="002F02B0" w:rsidRDefault="00360BE7" w:rsidP="00360BE7">
      <w:pPr>
        <w:pStyle w:val="ListParagraph"/>
        <w:numPr>
          <w:ilvl w:val="0"/>
          <w:numId w:val="1"/>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2F02B0">
        <w:rPr>
          <w:rFonts w:ascii="Times New Roman" w:hAnsi="Times New Roman"/>
          <w:sz w:val="27"/>
          <w:szCs w:val="27"/>
          <w:lang w:val="ru-RU"/>
        </w:rPr>
        <w:t>взятковымогателем</w:t>
      </w:r>
      <w:proofErr w:type="spellEnd"/>
      <w:r w:rsidRPr="002F02B0">
        <w:rPr>
          <w:rFonts w:ascii="Times New Roman" w:hAnsi="Times New Roman"/>
          <w:sz w:val="27"/>
          <w:szCs w:val="27"/>
          <w:lang w:val="ru-RU"/>
        </w:rPr>
        <w:t xml:space="preserve">) либо как готовность, либо как категорический отказ принять (дать) взятку; </w:t>
      </w:r>
    </w:p>
    <w:p w:rsidR="00360BE7" w:rsidRPr="002F02B0" w:rsidRDefault="00360BE7" w:rsidP="00360BE7">
      <w:pPr>
        <w:pStyle w:val="ListParagraph"/>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360BE7" w:rsidRPr="002F02B0" w:rsidRDefault="00360BE7" w:rsidP="00360BE7">
      <w:pPr>
        <w:pStyle w:val="ListParagraph"/>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360BE7" w:rsidRPr="00544A7F" w:rsidRDefault="00360BE7" w:rsidP="00360BE7">
      <w:pPr>
        <w:pStyle w:val="ListParagraph"/>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w:t>
      </w:r>
      <w:proofErr w:type="spellStart"/>
      <w:r w:rsidRPr="00544A7F">
        <w:rPr>
          <w:rFonts w:ascii="Times New Roman" w:hAnsi="Times New Roman"/>
          <w:sz w:val="27"/>
          <w:szCs w:val="27"/>
        </w:rPr>
        <w:t>взяткодателю</w:t>
      </w:r>
      <w:proofErr w:type="spellEnd"/>
      <w:r w:rsidRPr="00544A7F">
        <w:rPr>
          <w:rFonts w:ascii="Times New Roman" w:hAnsi="Times New Roman"/>
          <w:sz w:val="27"/>
          <w:szCs w:val="27"/>
        </w:rPr>
        <w:t>) «</w:t>
      </w:r>
      <w:proofErr w:type="spellStart"/>
      <w:r w:rsidRPr="00544A7F">
        <w:rPr>
          <w:rFonts w:ascii="Times New Roman" w:hAnsi="Times New Roman"/>
          <w:sz w:val="27"/>
          <w:szCs w:val="27"/>
        </w:rPr>
        <w:t>выговориться</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сообщить</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Вам</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как</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можно</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больше</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информации</w:t>
      </w:r>
      <w:proofErr w:type="spellEnd"/>
      <w:r w:rsidRPr="00544A7F">
        <w:rPr>
          <w:rFonts w:ascii="Times New Roman" w:hAnsi="Times New Roman"/>
          <w:sz w:val="27"/>
          <w:szCs w:val="27"/>
        </w:rPr>
        <w:t xml:space="preserve">; </w:t>
      </w:r>
    </w:p>
    <w:p w:rsidR="00360BE7" w:rsidRPr="002F02B0" w:rsidRDefault="00360BE7" w:rsidP="00360BE7">
      <w:pPr>
        <w:pStyle w:val="ListParagraph"/>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360BE7" w:rsidRDefault="00360BE7" w:rsidP="0090045C">
      <w:pPr>
        <w:pStyle w:val="ListParagraph"/>
        <w:ind w:left="1429"/>
        <w:jc w:val="both"/>
        <w:rPr>
          <w:rFonts w:ascii="Times New Roman" w:hAnsi="Times New Roman"/>
          <w:b/>
          <w:sz w:val="28"/>
          <w:szCs w:val="28"/>
          <w:lang w:val="ru-RU"/>
        </w:rPr>
      </w:pPr>
    </w:p>
    <w:p w:rsidR="00360BE7" w:rsidRDefault="00360BE7" w:rsidP="0090045C">
      <w:pPr>
        <w:pStyle w:val="ListParagraph"/>
        <w:ind w:left="1429"/>
        <w:jc w:val="both"/>
        <w:rPr>
          <w:rFonts w:ascii="Times New Roman" w:hAnsi="Times New Roman"/>
          <w:b/>
          <w:sz w:val="28"/>
          <w:szCs w:val="28"/>
          <w:lang w:val="ru-RU"/>
        </w:rPr>
      </w:pPr>
    </w:p>
    <w:p w:rsidR="00360BE7" w:rsidRDefault="00360BE7" w:rsidP="0090045C">
      <w:pPr>
        <w:pStyle w:val="ListParagraph"/>
        <w:ind w:left="1429"/>
        <w:jc w:val="both"/>
        <w:rPr>
          <w:rFonts w:ascii="Times New Roman" w:hAnsi="Times New Roman"/>
          <w:b/>
          <w:sz w:val="28"/>
          <w:szCs w:val="28"/>
          <w:lang w:val="ru-RU"/>
        </w:rPr>
      </w:pPr>
    </w:p>
    <w:p w:rsidR="00360BE7" w:rsidRPr="00544A7F" w:rsidRDefault="00360BE7" w:rsidP="00360BE7">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lastRenderedPageBreak/>
        <w:t xml:space="preserve">ЧТО СЛЕДУЕТ ПРЕДПРИНЯТЬ СРАЗУ ПОСЛЕ СВЕРШИВШЕГОСЯ ФАКТА ПРЕДЛОЖЕНИЯ ИЛИ ВЫМОГАТЕЛЬСТВА ВЗЯТКИ?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
        <w:gridCol w:w="8931"/>
      </w:tblGrid>
      <w:tr w:rsidR="00360BE7" w:rsidRPr="00360BE7">
        <w:trPr>
          <w:trHeight w:val="577"/>
        </w:trPr>
        <w:tc>
          <w:tcPr>
            <w:tcW w:w="640" w:type="dxa"/>
            <w:tcBorders>
              <w:top w:val="single" w:sz="4" w:space="0" w:color="auto"/>
              <w:left w:val="single" w:sz="4" w:space="0" w:color="auto"/>
              <w:bottom w:val="single" w:sz="4" w:space="0" w:color="auto"/>
              <w:right w:val="single" w:sz="4" w:space="0" w:color="auto"/>
            </w:tcBorders>
          </w:tcPr>
          <w:p w:rsidR="00360BE7" w:rsidRPr="005F40E7" w:rsidRDefault="00473D5B" w:rsidP="004B255F">
            <w:pPr>
              <w:spacing w:before="100" w:beforeAutospacing="1" w:after="100" w:afterAutospacing="1"/>
              <w:jc w:val="center"/>
              <w:rPr>
                <w:rFonts w:ascii="Times New Roman" w:hAnsi="Times New Roman"/>
                <w:sz w:val="28"/>
                <w:szCs w:val="28"/>
                <w:lang w:val="ru-RU"/>
              </w:rPr>
            </w:pPr>
            <w:r>
              <w:rPr>
                <w:noProof/>
                <w:lang w:val="ru-RU" w:eastAsia="ru-RU"/>
              </w:rPr>
              <mc:AlternateContent>
                <mc:Choice Requires="wps">
                  <w:drawing>
                    <wp:anchor distT="0" distB="0" distL="114300" distR="114300" simplePos="0" relativeHeight="251657216" behindDoc="0" locked="0" layoutInCell="1" allowOverlap="1">
                      <wp:simplePos x="0" y="0"/>
                      <wp:positionH relativeFrom="column">
                        <wp:posOffset>-36195</wp:posOffset>
                      </wp:positionH>
                      <wp:positionV relativeFrom="paragraph">
                        <wp:posOffset>204470</wp:posOffset>
                      </wp:positionV>
                      <wp:extent cx="590550" cy="262255"/>
                      <wp:effectExtent l="11430" t="23495" r="17145" b="952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2.85pt;margin-top:16.1pt;width:46.5pt;height:2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" fillcolor="red"/>
                  </w:pict>
                </mc:Fallback>
              </mc:AlternateContent>
            </w:r>
          </w:p>
          <w:p w:rsidR="00360BE7" w:rsidRPr="005F40E7" w:rsidRDefault="00360BE7" w:rsidP="004B255F">
            <w:pPr>
              <w:spacing w:before="100" w:beforeAutospacing="1" w:after="100" w:afterAutospacing="1"/>
              <w:jc w:val="center"/>
              <w:rPr>
                <w:rFonts w:ascii="Times New Roman" w:hAnsi="Times New Roman"/>
                <w:sz w:val="28"/>
                <w:szCs w:val="28"/>
                <w:lang w:val="ru-RU"/>
              </w:rPr>
            </w:pPr>
          </w:p>
        </w:tc>
        <w:tc>
          <w:tcPr>
            <w:tcW w:w="8931" w:type="dxa"/>
            <w:tcBorders>
              <w:top w:val="single" w:sz="4" w:space="0" w:color="auto"/>
              <w:left w:val="single" w:sz="4" w:space="0" w:color="auto"/>
              <w:bottom w:val="single" w:sz="4" w:space="0" w:color="auto"/>
              <w:right w:val="single" w:sz="4" w:space="0" w:color="auto"/>
            </w:tcBorders>
            <w:vAlign w:val="bottom"/>
          </w:tcPr>
          <w:p w:rsidR="00360BE7" w:rsidRPr="005F40E7" w:rsidRDefault="00360BE7" w:rsidP="004B255F">
            <w:pPr>
              <w:widowControl w:val="0"/>
              <w:tabs>
                <w:tab w:val="left" w:pos="2550"/>
              </w:tabs>
              <w:autoSpaceDE w:val="0"/>
              <w:autoSpaceDN w:val="0"/>
              <w:adjustRightInd w:val="0"/>
              <w:ind w:firstLine="540"/>
              <w:jc w:val="both"/>
              <w:rPr>
                <w:rFonts w:ascii="Times New Roman" w:hAnsi="Times New Roman"/>
                <w:sz w:val="27"/>
                <w:szCs w:val="27"/>
                <w:lang w:val="ru-RU"/>
              </w:rPr>
            </w:pPr>
            <w:r w:rsidRPr="005F40E7">
              <w:rPr>
                <w:rFonts w:ascii="Times New Roman" w:hAnsi="Times New Roman"/>
                <w:sz w:val="27"/>
                <w:szCs w:val="27"/>
                <w:lang w:val="ru-RU"/>
              </w:rPr>
              <w:t>Уведомить представителя  нанимателя  (рабо</w:t>
            </w:r>
            <w:r w:rsidR="007D72F5">
              <w:rPr>
                <w:rFonts w:ascii="Times New Roman" w:hAnsi="Times New Roman"/>
                <w:sz w:val="27"/>
                <w:szCs w:val="27"/>
                <w:lang w:val="ru-RU"/>
              </w:rPr>
              <w:t xml:space="preserve">тодателя),  органы  прокуратуры </w:t>
            </w:r>
            <w:r w:rsidRPr="005F40E7">
              <w:rPr>
                <w:rFonts w:ascii="Times New Roman" w:hAnsi="Times New Roman"/>
                <w:sz w:val="27"/>
                <w:szCs w:val="27"/>
                <w:lang w:val="ru-RU"/>
              </w:rPr>
              <w:t xml:space="preserve">или другие государственные органы </w:t>
            </w:r>
            <w:r w:rsidRPr="005F40E7">
              <w:rPr>
                <w:rFonts w:ascii="Times New Roman" w:hAnsi="Times New Roman"/>
                <w:sz w:val="27"/>
                <w:szCs w:val="27"/>
                <w:lang w:val="ru-RU"/>
              </w:rPr>
              <w:br/>
              <w:t xml:space="preserve">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 </w:t>
            </w:r>
            <w:r w:rsidRPr="005F40E7">
              <w:rPr>
                <w:rFonts w:ascii="Times New Roman" w:hAnsi="Times New Roman"/>
                <w:i/>
                <w:sz w:val="27"/>
                <w:szCs w:val="27"/>
                <w:lang w:val="ru-RU"/>
              </w:rPr>
              <w:t>(ст. 9 Федерального закона от 25.12.2008 № 273-ФЗ «О противодействии коррупции»).</w:t>
            </w:r>
          </w:p>
        </w:tc>
      </w:tr>
      <w:tr w:rsidR="00360BE7" w:rsidRPr="00660663">
        <w:trPr>
          <w:trHeight w:val="577"/>
        </w:trPr>
        <w:tc>
          <w:tcPr>
            <w:tcW w:w="640" w:type="dxa"/>
            <w:tcBorders>
              <w:top w:val="single" w:sz="4" w:space="0" w:color="auto"/>
              <w:left w:val="single" w:sz="4" w:space="0" w:color="auto"/>
              <w:bottom w:val="single" w:sz="4" w:space="0" w:color="auto"/>
              <w:right w:val="single" w:sz="4" w:space="0" w:color="auto"/>
            </w:tcBorders>
          </w:tcPr>
          <w:p w:rsidR="00360BE7" w:rsidRPr="005F40E7" w:rsidRDefault="00473D5B" w:rsidP="004B255F">
            <w:pPr>
              <w:spacing w:before="100" w:beforeAutospacing="1" w:after="100" w:afterAutospacing="1"/>
              <w:jc w:val="center"/>
              <w:rPr>
                <w:rFonts w:ascii="Times New Roman" w:hAnsi="Times New Roman"/>
                <w:sz w:val="28"/>
                <w:szCs w:val="28"/>
                <w:lang w:val="ru-RU"/>
              </w:rPr>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3" style="position:absolute;margin-left:-2.85pt;margin-top:16.85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" fillcolor="red"/>
                  </w:pict>
                </mc:Fallback>
              </mc:AlternateContent>
            </w:r>
          </w:p>
          <w:p w:rsidR="00360BE7" w:rsidRPr="005F40E7" w:rsidRDefault="00360BE7" w:rsidP="004B255F">
            <w:pPr>
              <w:spacing w:before="100" w:beforeAutospacing="1" w:after="100" w:afterAutospacing="1"/>
              <w:jc w:val="center"/>
              <w:rPr>
                <w:rFonts w:ascii="Times New Roman" w:hAnsi="Times New Roman"/>
                <w:sz w:val="28"/>
                <w:szCs w:val="28"/>
                <w:lang w:val="ru-RU"/>
              </w:rPr>
            </w:pPr>
          </w:p>
        </w:tc>
        <w:tc>
          <w:tcPr>
            <w:tcW w:w="8931" w:type="dxa"/>
            <w:tcBorders>
              <w:top w:val="single" w:sz="4" w:space="0" w:color="auto"/>
              <w:left w:val="single" w:sz="4" w:space="0" w:color="auto"/>
              <w:bottom w:val="single" w:sz="4" w:space="0" w:color="auto"/>
              <w:right w:val="single" w:sz="4" w:space="0" w:color="auto"/>
            </w:tcBorders>
            <w:vAlign w:val="bottom"/>
          </w:tcPr>
          <w:p w:rsidR="00360BE7" w:rsidRPr="00660663" w:rsidRDefault="00360BE7" w:rsidP="004B255F">
            <w:pPr>
              <w:autoSpaceDE w:val="0"/>
              <w:autoSpaceDN w:val="0"/>
              <w:adjustRightInd w:val="0"/>
              <w:ind w:firstLine="540"/>
              <w:jc w:val="both"/>
              <w:rPr>
                <w:rFonts w:ascii="Times New Roman" w:hAnsi="Times New Roman"/>
                <w:sz w:val="27"/>
                <w:szCs w:val="27"/>
                <w:lang w:val="ru-RU"/>
              </w:rPr>
            </w:pPr>
            <w:r w:rsidRPr="005F40E7">
              <w:rPr>
                <w:rFonts w:ascii="Times New Roman"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w:t>
            </w:r>
            <w:r w:rsidR="00660663">
              <w:rPr>
                <w:rFonts w:ascii="Times New Roman" w:hAnsi="Times New Roman"/>
                <w:sz w:val="27"/>
                <w:szCs w:val="27"/>
                <w:lang w:val="ru-RU"/>
              </w:rPr>
              <w:t xml:space="preserve">отдел организационного и кадрового обеспечения </w:t>
            </w:r>
            <w:r w:rsidRPr="005F40E7">
              <w:rPr>
                <w:rFonts w:ascii="Times New Roman" w:hAnsi="Times New Roman"/>
                <w:sz w:val="27"/>
                <w:szCs w:val="27"/>
                <w:lang w:val="ru-RU"/>
              </w:rPr>
              <w:t xml:space="preserve">на имя </w:t>
            </w:r>
            <w:r w:rsidR="00660663">
              <w:rPr>
                <w:rFonts w:ascii="Times New Roman" w:hAnsi="Times New Roman"/>
                <w:sz w:val="27"/>
                <w:szCs w:val="27"/>
                <w:lang w:val="ru-RU"/>
              </w:rPr>
              <w:t>министра образования и молодежной политики Ставропольского края</w:t>
            </w:r>
            <w:r w:rsidRPr="005F40E7">
              <w:rPr>
                <w:rFonts w:ascii="Times New Roman" w:hAnsi="Times New Roman"/>
                <w:sz w:val="27"/>
                <w:szCs w:val="27"/>
                <w:lang w:val="ru-RU"/>
              </w:rPr>
              <w:t xml:space="preserve"> уведомление о склонении к коррупционному правонарушению </w:t>
            </w:r>
          </w:p>
        </w:tc>
      </w:tr>
    </w:tbl>
    <w:p w:rsidR="00360BE7" w:rsidRDefault="00360BE7" w:rsidP="00360BE7">
      <w:pPr>
        <w:jc w:val="center"/>
        <w:rPr>
          <w:rFonts w:ascii="Times New Roman" w:hAnsi="Times New Roman"/>
          <w:b/>
          <w:color w:val="FF0000"/>
          <w:sz w:val="28"/>
          <w:szCs w:val="28"/>
          <w:lang w:val="ru-RU"/>
        </w:rPr>
      </w:pPr>
    </w:p>
    <w:p w:rsidR="007D72F5" w:rsidRDefault="007D72F5" w:rsidP="00360BE7">
      <w:pPr>
        <w:jc w:val="center"/>
        <w:rPr>
          <w:rFonts w:ascii="Times New Roman" w:hAnsi="Times New Roman"/>
          <w:b/>
          <w:color w:val="FF0000"/>
          <w:sz w:val="28"/>
          <w:szCs w:val="28"/>
          <w:lang w:val="ru-RU"/>
        </w:rPr>
      </w:pPr>
    </w:p>
    <w:p w:rsidR="00360BE7" w:rsidRPr="00544A7F" w:rsidRDefault="00360BE7" w:rsidP="00360BE7">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360BE7" w:rsidRPr="00544A7F" w:rsidRDefault="00360BE7" w:rsidP="00360BE7">
      <w:pPr>
        <w:rPr>
          <w:rFonts w:ascii="Times New Roman" w:hAnsi="Times New Roman"/>
          <w:b/>
          <w:sz w:val="28"/>
          <w:szCs w:val="28"/>
        </w:rPr>
      </w:pPr>
    </w:p>
    <w:tbl>
      <w:tblPr>
        <w:tblW w:w="0" w:type="auto"/>
        <w:tblLook w:val="00A0" w:firstRow="1" w:lastRow="0" w:firstColumn="1" w:lastColumn="0" w:noHBand="0" w:noVBand="0"/>
      </w:tblPr>
      <w:tblGrid>
        <w:gridCol w:w="1446"/>
        <w:gridCol w:w="8125"/>
      </w:tblGrid>
      <w:tr w:rsidR="00360BE7" w:rsidRPr="00360BE7">
        <w:tc>
          <w:tcPr>
            <w:tcW w:w="1668" w:type="dxa"/>
            <w:tcBorders>
              <w:top w:val="single" w:sz="4" w:space="0" w:color="auto"/>
              <w:left w:val="single" w:sz="4" w:space="0" w:color="auto"/>
              <w:bottom w:val="single" w:sz="4" w:space="0" w:color="auto"/>
              <w:right w:val="single" w:sz="4" w:space="0" w:color="auto"/>
            </w:tcBorders>
          </w:tcPr>
          <w:p w:rsidR="00360BE7" w:rsidRPr="005F40E7" w:rsidRDefault="00473D5B" w:rsidP="004B255F">
            <w:pPr>
              <w:jc w:val="center"/>
              <w:rPr>
                <w:rFonts w:ascii="Times New Roman" w:hAnsi="Times New Roman"/>
                <w:b/>
                <w:sz w:val="28"/>
                <w:szCs w:val="28"/>
              </w:rPr>
            </w:pPr>
            <w:r>
              <w:rPr>
                <w:rFonts w:ascii="Times New Roman" w:hAnsi="Times New Roman"/>
                <w:b/>
                <w:noProof/>
                <w:sz w:val="28"/>
                <w:szCs w:val="28"/>
                <w:lang w:val="ru-RU" w:eastAsia="ru-RU"/>
              </w:rPr>
              <w:drawing>
                <wp:inline distT="0" distB="0" distL="0" distR="0">
                  <wp:extent cx="647700" cy="960120"/>
                  <wp:effectExtent l="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960120"/>
                          </a:xfrm>
                          <a:prstGeom prst="rect">
                            <a:avLst/>
                          </a:prstGeom>
                          <a:noFill/>
                          <a:ln>
                            <a:noFill/>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360BE7" w:rsidRPr="005F40E7" w:rsidRDefault="00360BE7" w:rsidP="004B255F">
            <w:pPr>
              <w:pStyle w:val="a3"/>
              <w:spacing w:before="0" w:beforeAutospacing="0" w:after="0" w:afterAutospacing="0"/>
              <w:jc w:val="both"/>
              <w:rPr>
                <w:rFonts w:ascii="Times New Roman" w:hAnsi="Times New Roman"/>
                <w:b/>
                <w:sz w:val="28"/>
                <w:szCs w:val="28"/>
              </w:rPr>
            </w:pPr>
          </w:p>
          <w:p w:rsidR="00360BE7" w:rsidRPr="005F40E7" w:rsidRDefault="00360BE7" w:rsidP="004B255F">
            <w:pPr>
              <w:pStyle w:val="a3"/>
              <w:spacing w:before="0" w:beforeAutospacing="0" w:after="0" w:afterAutospacing="0"/>
              <w:jc w:val="both"/>
              <w:rPr>
                <w:rFonts w:ascii="Times New Roman" w:hAnsi="Times New Roman"/>
                <w:b/>
                <w:sz w:val="32"/>
                <w:szCs w:val="32"/>
                <w:lang w:val="ru-RU"/>
              </w:rPr>
            </w:pPr>
            <w:r w:rsidRPr="005F40E7">
              <w:rPr>
                <w:rFonts w:ascii="Times New Roman" w:hAnsi="Times New Roman"/>
                <w:b/>
                <w:sz w:val="28"/>
                <w:szCs w:val="28"/>
                <w:lang w:val="ru-RU"/>
              </w:rPr>
              <w:t>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w:t>
            </w:r>
            <w:r w:rsidR="007D72F5">
              <w:rPr>
                <w:rFonts w:ascii="Times New Roman" w:hAnsi="Times New Roman"/>
                <w:b/>
                <w:sz w:val="28"/>
                <w:szCs w:val="28"/>
                <w:lang w:val="ru-RU"/>
              </w:rPr>
              <w:t xml:space="preserve"> </w:t>
            </w:r>
            <w:r w:rsidRPr="005F40E7">
              <w:rPr>
                <w:rFonts w:ascii="Times New Roman" w:hAnsi="Times New Roman"/>
                <w:b/>
                <w:sz w:val="28"/>
                <w:szCs w:val="28"/>
                <w:lang w:val="ru-RU"/>
              </w:rPr>
              <w:t>с государственной службы либо привлечение его к иным видам ответственности в соответствии с законодательством Российской Федерации.</w:t>
            </w:r>
          </w:p>
          <w:p w:rsidR="00360BE7" w:rsidRPr="005F40E7" w:rsidRDefault="00360BE7" w:rsidP="004B255F">
            <w:pPr>
              <w:jc w:val="both"/>
              <w:rPr>
                <w:rFonts w:ascii="Times New Roman" w:hAnsi="Times New Roman"/>
                <w:b/>
                <w:sz w:val="32"/>
                <w:szCs w:val="32"/>
                <w:lang w:val="ru-RU"/>
              </w:rPr>
            </w:pPr>
          </w:p>
        </w:tc>
      </w:tr>
    </w:tbl>
    <w:p w:rsidR="00360BE7" w:rsidRDefault="00360BE7" w:rsidP="0090045C">
      <w:pPr>
        <w:pStyle w:val="ListParagraph"/>
        <w:ind w:left="1429"/>
        <w:jc w:val="both"/>
        <w:rPr>
          <w:rFonts w:ascii="Times New Roman" w:hAnsi="Times New Roman"/>
          <w:b/>
          <w:sz w:val="28"/>
          <w:szCs w:val="28"/>
          <w:lang w:val="ru-RU"/>
        </w:rPr>
      </w:pPr>
    </w:p>
    <w:p w:rsidR="00436A1F" w:rsidRPr="00436A1F" w:rsidRDefault="00436A1F" w:rsidP="00436A1F">
      <w:pPr>
        <w:rPr>
          <w:lang w:val="ru-RU"/>
        </w:rPr>
      </w:pPr>
      <w:r w:rsidRPr="00436A1F">
        <w:rPr>
          <w:lang w:val="ru-RU"/>
        </w:rPr>
        <w:tab/>
      </w:r>
    </w:p>
    <w:p w:rsidR="00BD5A33" w:rsidRPr="00436A1F" w:rsidRDefault="00436A1F" w:rsidP="00436A1F">
      <w:pPr>
        <w:ind w:firstLine="720"/>
        <w:jc w:val="both"/>
        <w:rPr>
          <w:rFonts w:ascii="Times New Roman" w:hAnsi="Times New Roman"/>
          <w:sz w:val="28"/>
          <w:szCs w:val="28"/>
          <w:lang w:val="ru-RU"/>
        </w:rPr>
      </w:pPr>
      <w:proofErr w:type="gramStart"/>
      <w:r w:rsidRPr="00436A1F">
        <w:rPr>
          <w:rFonts w:ascii="Times New Roman" w:hAnsi="Times New Roman"/>
          <w:sz w:val="28"/>
          <w:szCs w:val="28"/>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sectPr w:rsidR="00BD5A33" w:rsidRPr="00436A1F" w:rsidSect="0035483A">
      <w:headerReference w:type="even" r:id="rId13"/>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D8F" w:rsidRDefault="00680D8F">
      <w:r>
        <w:separator/>
      </w:r>
    </w:p>
  </w:endnote>
  <w:endnote w:type="continuationSeparator" w:id="0">
    <w:p w:rsidR="00680D8F" w:rsidRDefault="0068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D8F" w:rsidRDefault="00680D8F">
      <w:r>
        <w:separator/>
      </w:r>
    </w:p>
  </w:footnote>
  <w:footnote w:type="continuationSeparator" w:id="0">
    <w:p w:rsidR="00680D8F" w:rsidRDefault="00680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83A" w:rsidRDefault="0035483A" w:rsidP="00BE1F9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5483A" w:rsidRDefault="0035483A" w:rsidP="0035483A">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83A" w:rsidRDefault="0035483A" w:rsidP="00BE1F9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73D5B">
      <w:rPr>
        <w:rStyle w:val="a7"/>
        <w:noProof/>
      </w:rPr>
      <w:t>4</w:t>
    </w:r>
    <w:r>
      <w:rPr>
        <w:rStyle w:val="a7"/>
      </w:rPr>
      <w:fldChar w:fldCharType="end"/>
    </w:r>
  </w:p>
  <w:p w:rsidR="0035483A" w:rsidRDefault="0035483A" w:rsidP="0035483A">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45C"/>
    <w:rsid w:val="00344279"/>
    <w:rsid w:val="0035483A"/>
    <w:rsid w:val="003549E0"/>
    <w:rsid w:val="00360BE7"/>
    <w:rsid w:val="00436A1F"/>
    <w:rsid w:val="00473D5B"/>
    <w:rsid w:val="004B255F"/>
    <w:rsid w:val="004B4947"/>
    <w:rsid w:val="005421FD"/>
    <w:rsid w:val="005804C9"/>
    <w:rsid w:val="005F68F6"/>
    <w:rsid w:val="005F7123"/>
    <w:rsid w:val="00660663"/>
    <w:rsid w:val="00680D8F"/>
    <w:rsid w:val="006B1E74"/>
    <w:rsid w:val="007D72F5"/>
    <w:rsid w:val="0090045C"/>
    <w:rsid w:val="009F0DB1"/>
    <w:rsid w:val="00B27FED"/>
    <w:rsid w:val="00BD5A33"/>
    <w:rsid w:val="00BE1F9F"/>
    <w:rsid w:val="00C945FA"/>
    <w:rsid w:val="00FA2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045C"/>
    <w:rPr>
      <w:rFonts w:ascii="Lucida Sans Unicode" w:hAnsi="Lucida Sans Unicode"/>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90045C"/>
    <w:pPr>
      <w:ind w:left="720"/>
    </w:pPr>
  </w:style>
  <w:style w:type="paragraph" w:styleId="a3">
    <w:name w:val="Normal (Web)"/>
    <w:basedOn w:val="a"/>
    <w:rsid w:val="00360BE7"/>
    <w:pPr>
      <w:spacing w:before="100" w:beforeAutospacing="1" w:after="100" w:afterAutospacing="1"/>
    </w:pPr>
  </w:style>
  <w:style w:type="paragraph" w:customStyle="1" w:styleId="menutop">
    <w:name w:val="menutop"/>
    <w:basedOn w:val="a"/>
    <w:rsid w:val="006B1E74"/>
    <w:pPr>
      <w:spacing w:before="100" w:beforeAutospacing="1" w:after="100" w:afterAutospacing="1"/>
    </w:pPr>
  </w:style>
  <w:style w:type="character" w:styleId="a4">
    <w:name w:val="Hyperlink"/>
    <w:basedOn w:val="a0"/>
    <w:semiHidden/>
    <w:rsid w:val="006B1E74"/>
    <w:rPr>
      <w:rFonts w:cs="Times New Roman"/>
      <w:color w:val="0000FF"/>
      <w:u w:val="single"/>
    </w:rPr>
  </w:style>
  <w:style w:type="character" w:styleId="a5">
    <w:name w:val="Strong"/>
    <w:basedOn w:val="a0"/>
    <w:qFormat/>
    <w:rsid w:val="005421FD"/>
    <w:rPr>
      <w:b/>
      <w:bCs/>
    </w:rPr>
  </w:style>
  <w:style w:type="paragraph" w:styleId="a6">
    <w:name w:val="header"/>
    <w:basedOn w:val="a"/>
    <w:rsid w:val="0035483A"/>
    <w:pPr>
      <w:tabs>
        <w:tab w:val="center" w:pos="4677"/>
        <w:tab w:val="right" w:pos="9355"/>
      </w:tabs>
    </w:pPr>
  </w:style>
  <w:style w:type="character" w:styleId="a7">
    <w:name w:val="page number"/>
    <w:basedOn w:val="a0"/>
    <w:rsid w:val="0035483A"/>
  </w:style>
  <w:style w:type="paragraph" w:styleId="a8">
    <w:name w:val="Balloon Text"/>
    <w:basedOn w:val="a"/>
    <w:link w:val="a9"/>
    <w:rsid w:val="00473D5B"/>
    <w:rPr>
      <w:rFonts w:ascii="Tahoma" w:hAnsi="Tahoma" w:cs="Tahoma"/>
      <w:sz w:val="16"/>
      <w:szCs w:val="16"/>
    </w:rPr>
  </w:style>
  <w:style w:type="character" w:customStyle="1" w:styleId="a9">
    <w:name w:val="Текст выноски Знак"/>
    <w:basedOn w:val="a0"/>
    <w:link w:val="a8"/>
    <w:rsid w:val="00473D5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045C"/>
    <w:rPr>
      <w:rFonts w:ascii="Lucida Sans Unicode" w:hAnsi="Lucida Sans Unicode"/>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90045C"/>
    <w:pPr>
      <w:ind w:left="720"/>
    </w:pPr>
  </w:style>
  <w:style w:type="paragraph" w:styleId="a3">
    <w:name w:val="Normal (Web)"/>
    <w:basedOn w:val="a"/>
    <w:rsid w:val="00360BE7"/>
    <w:pPr>
      <w:spacing w:before="100" w:beforeAutospacing="1" w:after="100" w:afterAutospacing="1"/>
    </w:pPr>
  </w:style>
  <w:style w:type="paragraph" w:customStyle="1" w:styleId="menutop">
    <w:name w:val="menutop"/>
    <w:basedOn w:val="a"/>
    <w:rsid w:val="006B1E74"/>
    <w:pPr>
      <w:spacing w:before="100" w:beforeAutospacing="1" w:after="100" w:afterAutospacing="1"/>
    </w:pPr>
  </w:style>
  <w:style w:type="character" w:styleId="a4">
    <w:name w:val="Hyperlink"/>
    <w:basedOn w:val="a0"/>
    <w:semiHidden/>
    <w:rsid w:val="006B1E74"/>
    <w:rPr>
      <w:rFonts w:cs="Times New Roman"/>
      <w:color w:val="0000FF"/>
      <w:u w:val="single"/>
    </w:rPr>
  </w:style>
  <w:style w:type="character" w:styleId="a5">
    <w:name w:val="Strong"/>
    <w:basedOn w:val="a0"/>
    <w:qFormat/>
    <w:rsid w:val="005421FD"/>
    <w:rPr>
      <w:b/>
      <w:bCs/>
    </w:rPr>
  </w:style>
  <w:style w:type="paragraph" w:styleId="a6">
    <w:name w:val="header"/>
    <w:basedOn w:val="a"/>
    <w:rsid w:val="0035483A"/>
    <w:pPr>
      <w:tabs>
        <w:tab w:val="center" w:pos="4677"/>
        <w:tab w:val="right" w:pos="9355"/>
      </w:tabs>
    </w:pPr>
  </w:style>
  <w:style w:type="character" w:styleId="a7">
    <w:name w:val="page number"/>
    <w:basedOn w:val="a0"/>
    <w:rsid w:val="0035483A"/>
  </w:style>
  <w:style w:type="paragraph" w:styleId="a8">
    <w:name w:val="Balloon Text"/>
    <w:basedOn w:val="a"/>
    <w:link w:val="a9"/>
    <w:rsid w:val="00473D5B"/>
    <w:rPr>
      <w:rFonts w:ascii="Tahoma" w:hAnsi="Tahoma" w:cs="Tahoma"/>
      <w:sz w:val="16"/>
      <w:szCs w:val="16"/>
    </w:rPr>
  </w:style>
  <w:style w:type="character" w:customStyle="1" w:styleId="a9">
    <w:name w:val="Текст выноски Знак"/>
    <w:basedOn w:val="a0"/>
    <w:link w:val="a8"/>
    <w:rsid w:val="00473D5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4%D0%B5%D0%BD%D1%8C%D0%B3%D0%B8"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59F9DD42BA53DF56C55145355C34ACB5CA4F4C23DA264100EC3A8E663AF95BA8528F63F43AE4B4Ds2TF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ТЕМЫ, </vt:lpstr>
    </vt:vector>
  </TitlesOfParts>
  <Company>MO SK</Company>
  <LinksUpToDate>false</LinksUpToDate>
  <CharactersWithSpaces>7292</CharactersWithSpaces>
  <SharedDoc>false</SharedDoc>
  <HLinks>
    <vt:vector size="12" baseType="variant">
      <vt:variant>
        <vt:i4>7536691</vt:i4>
      </vt:variant>
      <vt:variant>
        <vt:i4>3</vt:i4>
      </vt:variant>
      <vt:variant>
        <vt:i4>0</vt:i4>
      </vt:variant>
      <vt:variant>
        <vt:i4>5</vt:i4>
      </vt:variant>
      <vt:variant>
        <vt:lpwstr>consultantplus://offline/ref=F59F9DD42BA53DF56C55145355C34ACB5CA4F4C23DA264100EC3A8E663AF95BA8528F63F43AE4B4Ds2TFG</vt:lpwstr>
      </vt:variant>
      <vt:variant>
        <vt:lpwstr/>
      </vt:variant>
      <vt:variant>
        <vt:i4>524315</vt:i4>
      </vt:variant>
      <vt:variant>
        <vt:i4>0</vt:i4>
      </vt:variant>
      <vt:variant>
        <vt:i4>0</vt:i4>
      </vt:variant>
      <vt:variant>
        <vt:i4>5</vt:i4>
      </vt:variant>
      <vt:variant>
        <vt:lpwstr>http://ru.wikipedia.org/wiki/%D0%94%D0%B5%D0%BD%D1%8C%D0%B3%D0%B8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ТЕМЫ,</dc:title>
  <dc:creator>user11</dc:creator>
  <cp:lastModifiedBy>ДС-40</cp:lastModifiedBy>
  <cp:revision>2</cp:revision>
  <dcterms:created xsi:type="dcterms:W3CDTF">2018-11-07T06:36:00Z</dcterms:created>
  <dcterms:modified xsi:type="dcterms:W3CDTF">2018-11-07T06:36:00Z</dcterms:modified>
</cp:coreProperties>
</file>